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6456"/>
        <w:gridCol w:w="4776"/>
        <w:gridCol w:w="999"/>
      </w:tblGrid>
      <w:tr w14:paraId="0297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9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B5C6EA" w:sz="4" w:space="0"/>
            </w:tcBorders>
            <w:shd w:val="clear" w:color="auto" w:fill="4874CB"/>
            <w:noWrap/>
            <w:vAlign w:val="center"/>
          </w:tcPr>
          <w:p w14:paraId="7FB03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939" w:type="dxa"/>
            <w:tcBorders>
              <w:top w:val="single" w:color="4874CB" w:sz="4" w:space="0"/>
              <w:left w:val="single" w:color="B5C6EA" w:sz="4" w:space="0"/>
              <w:bottom w:val="nil"/>
              <w:right w:val="single" w:color="B5C6EA" w:sz="4" w:space="0"/>
            </w:tcBorders>
            <w:shd w:val="clear" w:color="auto" w:fill="4874CB"/>
            <w:noWrap/>
            <w:vAlign w:val="center"/>
          </w:tcPr>
          <w:p w14:paraId="6328A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签约对象</w:t>
            </w:r>
          </w:p>
        </w:tc>
        <w:tc>
          <w:tcPr>
            <w:tcW w:w="2747" w:type="dxa"/>
            <w:tcBorders>
              <w:top w:val="single" w:color="4874CB" w:sz="4" w:space="0"/>
              <w:left w:val="single" w:color="B5C6EA" w:sz="4" w:space="0"/>
              <w:bottom w:val="nil"/>
              <w:right w:val="single" w:color="B5C6EA" w:sz="4" w:space="0"/>
            </w:tcBorders>
            <w:shd w:val="clear" w:color="auto" w:fill="4874CB"/>
            <w:noWrap/>
            <w:vAlign w:val="center"/>
          </w:tcPr>
          <w:p w14:paraId="0EE7E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折扣</w:t>
            </w:r>
          </w:p>
        </w:tc>
        <w:tc>
          <w:tcPr>
            <w:tcW w:w="999" w:type="dxa"/>
            <w:tcBorders>
              <w:top w:val="single" w:color="4874CB" w:sz="4" w:space="0"/>
              <w:left w:val="single" w:color="B5C6EA" w:sz="4" w:space="0"/>
              <w:bottom w:val="nil"/>
              <w:right w:val="single" w:color="4874CB" w:sz="4" w:space="0"/>
            </w:tcBorders>
            <w:shd w:val="clear" w:color="auto" w:fill="4874CB"/>
            <w:noWrap/>
            <w:vAlign w:val="center"/>
          </w:tcPr>
          <w:p w14:paraId="5DBDE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城市</w:t>
            </w:r>
          </w:p>
        </w:tc>
      </w:tr>
      <w:tr w14:paraId="1D29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D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4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金海湾酒店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C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门市价880，优惠后380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F3C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A79B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5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8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东方海天高尔夫酒店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ED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门市价850，优惠后200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8D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3B54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A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0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碧海大酒店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4B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门市价828，优惠后220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C6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D5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A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D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E7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门市价880，优惠后220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69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78DE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A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B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东方海天归滨酒店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63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门市价639，优惠后180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13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E58D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1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5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通汇大酒店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F8A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门市价369，优惠后140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A8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A34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9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1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海阳蓝海宇航酒店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BC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标准间/大床间150元每晚（含双早）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C0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4A2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A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4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海阳航天阳光酒店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81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标准间/大床间200元每晚（含双早）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10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3E3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9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E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烟台贝斯特韦斯特大酒店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E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C2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DFE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A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E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烟台亚细亚大酒店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B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F7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42E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9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1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牟平区伴山与海民宿中心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A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8B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CCD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3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1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烟台虹口大酒店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F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18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FE4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1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蓬莱盛唐国际酒店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2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00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D520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F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7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烟台凤凰大厦酒店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B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CA2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4AC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B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0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蓬莱丽唐智慧酒店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E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网售价6折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08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4A1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7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B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蓬莱欧乐堡国际大酒店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0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豪华骑士大床房网售价7折，其他房型9折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495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C9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D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2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毓璜顶宾馆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3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6A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FE8C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8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38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烟台君铂酒店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4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网售价6.5折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39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3AE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D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8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莱山区前卫永聚大酒店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3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81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5174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B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A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汉庭（天津）投资咨询有限公司烟台西南河路分公司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6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2A9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299E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5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9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烟台诚悦酒店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1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CB3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7315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4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6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青屿假日酒店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B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7C6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7039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F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F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烟台海悦大厦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D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F55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1C8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5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D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烟台高新海景城际酒店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7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F5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E41A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3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F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星程酒店农业大学店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F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79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8EC1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B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E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烟台尚美爱琴海婚庆主题酒店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F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0C3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59B0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F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9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观海美宿客栈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A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B6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A28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8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6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艺选酒店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A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B1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8F8E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D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A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烟台圣美居智能科技有限公司（艺龙酒店）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D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C9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9FB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9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F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烟台美豪酒店管理有限公司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3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40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5ED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F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F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山东享旅酒店管理有限公司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E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C7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648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8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E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牟平区养马岛墅屿蔷薇民宿院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5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50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5ABB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C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B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烟台卫人酒店管理有限公司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5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E8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A0D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6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9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烟台金悦兰亭温泉酒店有限公司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5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25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7331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6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D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龙口市龙口开发宾馆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A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A0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2EBA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0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4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烟台翔图商务咨询服务有限公司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7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C22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4B87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9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9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烟台海悦岛民宿有限公司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4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8F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E46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4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3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聚水阁酒店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E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8A9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D312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96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2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烟台宾至酒店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0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3A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417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B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3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烟台鹏华佳致酒店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0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21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5F6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B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烟台运通酒店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1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0C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BA8D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1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3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烟台豪霖酒店有限公司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A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03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2E1F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F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2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山东普乐酒店管理有限公司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1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6A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A38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6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2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如家商旅（烟台大学迎春大街店）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3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641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2DB6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2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B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烟台梓航酒店管理有限公司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6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EB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EDB2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6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B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烟台万泰酒店管理有限公司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D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CE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C8D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1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0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远景酒店（烟台）有限公司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3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AC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650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A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3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烟台铂悦戴斯酒店管理有限公司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9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93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9AD1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6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4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烟台市蓬莱区硕汇酒店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E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27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5ECD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E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E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蓬莱大江旅游服务有限公司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A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B0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195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4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F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安胜阁商务酒店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A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D9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26D5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D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D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山东乌托邦快捷酒店有限公司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1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A0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42D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0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6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烟台格雷斯精选酒店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A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68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821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1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FC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如家精选（烟台万象汇烟大海水浴场店）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4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E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9CA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B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3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烟台市幸福供销有限公司吉安商务酒店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3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60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786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B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E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烟台市幸福供销有限公司幸福商务酒店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F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4E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CD8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6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2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锦悦LOFT美宿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3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4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E2E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5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2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菲伦酒店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5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75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4D1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A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3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烟台方华商贸有限公司（烟台洞天园酒店）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A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073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384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F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8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烟台世耀酒店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1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E8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ED9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5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5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烟台泰悦酒店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5E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13C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0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B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近海商务酒店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4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254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94A0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8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8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汉庭优佳烟台万象汇迎春大街酒店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C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D3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5B90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A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2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烟台福朋喜来登酒店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6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9CD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DD6C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D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E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烟台观澜墅商业管理有限公司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9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B8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B88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1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8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烟台满悦酒店管理有限公司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8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FF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4AA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E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B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开发区尚品快捷酒店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D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2A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AD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6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7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一米荷畔酒店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3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98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18F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2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E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一海酒店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3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4B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F8E5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E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5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长岛悦己民宿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7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0E2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994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B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6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烟台汉福酒店管理有限公司（金沙滩希尔顿欢朋）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6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19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C65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9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50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枕海酒店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F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门市价3-7折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D9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D69C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E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B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烟台爱旅酒店管理有限公司（烟台百丽酒店）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8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45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9D2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F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0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维也纳国际酒店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5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EC3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195A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4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D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烟台市芝罘益民旅社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F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50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FE2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0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7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烟台丽景华侨酒店有限公司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0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64D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8317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6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山东悦铭酒店管理有限公司（烟台锦程之星酒店）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D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2E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5CB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1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F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山东悦铭酒店管理有限公司（柚子亲子酒店）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8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423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053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C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9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山东悦铭酒店管理有限公司（小鹿的假期亲子酒店）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8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55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18B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B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1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山东悦铭酒店管理有限公司（烟台十里金沙亲子度假酒店）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5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8B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CE8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F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3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烟台圣世酒店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0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CA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126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0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6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君顶酒庄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F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网售价7折、会议场租4折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155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3DC2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8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7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白玉兰商务酒店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0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B7F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C70B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3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B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馋眠酒店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3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A0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F5D1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5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7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烟台华侨开元酒店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3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门市价7.5折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A5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952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A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1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烟台经济技术开发区古现兵之歌客栈中心（烟澜海景民宿）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C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82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B848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3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D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烟台崑龙温泉酒店有限公司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8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1C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C0A7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0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B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烟台华宇大饭店有限责任公司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0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门市价8折、艺术馆免费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AD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0F9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0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烟台佰晟酒店有限公司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B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B5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5EAD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8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C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芝罘区佳海民宿店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3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86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8C97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8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A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威海铂丽斯国际大酒店股份有限公司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C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55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0E854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A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D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青岛博时心怡酒店（全季）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9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FC0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19BB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D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7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青岛博时心悦酒店（全季）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6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BF5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2897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4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3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青岛博时酒店（全季）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5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0A3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4C9E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C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D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青岛和奇致瑞酒店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D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门市价7.5折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A9A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5722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2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0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青岛广业锦江大酒店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D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465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1648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30F9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5A43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青岛丰茂海景酒店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9F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网售价7.5折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CA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5E422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8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4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大连香洲花园酒店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4D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9月408元/间等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22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5E29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9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D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大连海晟国际金融会议中心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A5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海景标间门市价3.3折等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287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569B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4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2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大连芙蓉国际酒店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3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门市价3.5-4.5折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2C2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8315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4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1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名亲源智慧康养健康产业发展有限公司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27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090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2138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3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B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大连华华酒店管理有限公司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B6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餐饮8.5折等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0F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DB0D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B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B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大连开元曼居酒店管理有限公司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C2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8A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616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B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3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大连郎佑酒店管理有限公司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B5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A3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41CA2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B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0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大连宜家微酒店有限公司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3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2B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B6D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5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E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大连国尊王朝大饭店有限公司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B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最高房型门市价6.5折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39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2D70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9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3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大连中天云璟酒店管理有限公司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60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豪华房4.3折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12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62F0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C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8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大连仲夏花园酒店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42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最高房型门市价2.3折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245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0604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7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0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大连海昌发现王国主题公园有限公司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E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减200元/间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98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4BD38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6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0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大连华旅酒店管理有限公司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D2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4E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953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C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1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大连船舶丽湾大酒店有限公司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1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2F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381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B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1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大连米朵精选酒店有限公司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40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网售价7折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47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374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B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F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山东那香海人假日酒店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4E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10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7F40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E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9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海阳招虎山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20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门票35，优惠20元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C1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E56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5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5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牟氏庄园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7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2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231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3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4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南山旅游度假区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E1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5E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8BF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9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0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东方航天港主题科普场馆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5A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90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210D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0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A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八仙过海景区、三仙山风景区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97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八仙过海40元/人，三仙山50元/人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241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60B9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F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E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磁山温泉小镇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FA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门票5折、就餐95折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0B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0FF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A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8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白垩纪景区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2B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E64B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6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4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北极星钟表博物馆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E7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3D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7124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5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4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烟台张裕酒文化博物馆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9B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19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15D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A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7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栖霞市奇石博物馆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07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2C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632B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3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8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山东那香海人假日酒店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BB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3E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5BAF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F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6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CF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门票免费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8E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712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5E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A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栖霞太虚宫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C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EC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047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6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芝罘区大德葡萄酒文化博物馆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51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门票4.35折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F37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BA5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3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1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纬洛（烟台）体育发展有限公司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68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E8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D5F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9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1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烟台耕海运营管理有限公司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E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成人门票8折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B6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B2B1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B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1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烟台蒲公英体育文化发展有限公司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D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门票7折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C7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61D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7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B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君顶酒庄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2B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品鉴门票7折等4项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0E6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2C3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A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1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大连森林动物园有限公司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F5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FD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C26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B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E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奥电未来城科技有限公司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E5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数码业态满3000-50元等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8C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473B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9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0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合昱文化科技有限公司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96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36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6E61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4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1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大连语素文化创意有限公司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95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文化馆基础手作8.8折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80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0C85A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1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5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大连海昌发现王国主题公园有限公司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8C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减200元/间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A1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0AF8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F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5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大连南山里渔人码头度假有限公司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96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DB2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4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6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大连旅顺文化旅游集团有限公司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B0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F33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103E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A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2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文登区永源饺子馆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3F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CD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 w14:paraId="6326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4F61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59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177A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市北区青青岛渔港酒店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A5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6B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</w:tr>
      <w:tr w14:paraId="14B0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4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E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烟台酒道满餐饮服务有限公司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A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F9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2E29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5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B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芝罘区娄上楼海鲜饺子馆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C7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31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363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3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3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烟台西口餐饮管理有限公司（西口渔村）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C3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14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CAF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F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3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莱山区海祥火锅店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69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AD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81D5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6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0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何师傅美蛙餐饮服务店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01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9D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96F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C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F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烟台晏遇唐舍酒店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05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E1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FE9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F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7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芦花乡鸡汤面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6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8D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28DA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A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6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芝罘区松椿酒家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43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A1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D5B9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6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0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烟台李海龙餐饮管理有限公司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F0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27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F0FC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B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3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烟台尚美爱琴海婚庆主题酒店有限公司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4C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71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19A7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A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8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莱山区龙坎火锅店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66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7D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53A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5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8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烟台鸿运轩餐饮有限公司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8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80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62DBC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2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3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烟台大成门酒店管理有限公司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2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6E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E43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6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B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烟台安记餐饮管理有限公司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69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20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601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2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3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莱山区慧点咖啡厅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37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7A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C4A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F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B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安瑞餐饮店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E0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CB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245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7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5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酒想见你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17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1B6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2BB4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8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4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锅里整只鸡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29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D2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026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8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1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永盛园大大饺子王餐饮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D0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A0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6E7C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C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8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烟台嗬酒哈饭餐饮管理有限公司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96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37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952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F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F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烟台裕盛合餐饮管理有限公司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3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54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94E6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C5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芝罘区琳婷饭店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9F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57A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FCFF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1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7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烟台市芝罘区羚羊角精酿啤酒馆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4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A41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BCB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2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D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烟台市泉汤客餐饮管理有限公司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5F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公示菜价8.5折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F9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158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9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6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芝罘区柳毅饭店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5B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9D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E103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2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0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大红星烧烤家常菜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F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84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8F05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2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4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烟台三宝肉铺餐饮管理有限公司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A4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D6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606E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5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5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芝罘区千美家常菜馆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DA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97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1CD3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5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9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烟台市芝罘区陈粟牛肉汤店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29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F8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8BB8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3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E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烟台鱼亭餐饮管理有限公司（5家分店）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A4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158标准套餐8.8折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97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792D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5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2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烟台百纳瑞汀酒店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BE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14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A838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E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8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烟台丽景半岛酒店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99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A7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3C2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D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A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烟台开元酒店有限公司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D1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公示菜价9折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B2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963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0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5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烟台毓鲜台餐饮管理有限公司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46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BC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0A025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F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C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烟台壹海阁餐饮有限公司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E2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D8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37E2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1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2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烟台阅丽四季餐饮管理有限公司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4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44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209C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5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0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烟台兴凯餐饮管理有限公司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C9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F5D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1FDB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F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0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烟台利康餐饮管理有限公司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B3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AD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4AB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B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烟台芝罘区八彼客烤肉店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64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公示菜价7.5折等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CE7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72275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E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4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别见外东北私房菜馆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9A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B9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514CA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6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5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烟台经济技术开发区曹记餐饮店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D6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58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624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4DB3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593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 w14:paraId="6375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烟台中泽华羿铂尔曼酒店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BF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公示菜价8.8折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5E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4F02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8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9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大连市饭店协会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3E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78家（8-8.9折不等）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C8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</w:tr>
      <w:tr w14:paraId="740AA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3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洗浴休闲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4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烟台雅致永乐汇温泉有限公司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5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3-9月门票7.5折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DD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2E9D8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9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洗浴休闲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E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烟台金腰板汐岸酒店有限公司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32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门票7.5折等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A5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 w14:paraId="3FCF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9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洗浴休闲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C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烟台潘多拉餐饮娱乐有限公司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68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门票20元、房间99/晚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4FE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</w:tbl>
    <w:p w14:paraId="60F4670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注：解释权归渤海轮渡及签约客户所有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A8CB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B82C9">
    <w:pPr>
      <w:pStyle w:val="3"/>
    </w:pPr>
  </w:p>
  <w:p w14:paraId="00ACB79C">
    <w:pPr>
      <w:pStyle w:val="3"/>
      <w:jc w:val="center"/>
      <w:rPr>
        <w:rFonts w:hint="default" w:eastAsiaTheme="minorEastAsia"/>
        <w:b/>
        <w:bCs/>
        <w:sz w:val="44"/>
        <w:szCs w:val="44"/>
        <w:lang w:val="en-US" w:eastAsia="zh-CN"/>
      </w:rPr>
    </w:pPr>
    <w:r>
      <w:rPr>
        <w:rFonts w:hint="eastAsia"/>
        <w:b/>
        <w:bCs/>
        <w:sz w:val="44"/>
        <w:szCs w:val="44"/>
        <w:lang w:val="en-US" w:eastAsia="zh-CN"/>
      </w:rPr>
      <w:t>首批旅游联盟名单</w:t>
    </w:r>
  </w:p>
  <w:p w14:paraId="33A0D68E">
    <w:pPr>
      <w:pStyle w:val="3"/>
      <w:rPr>
        <w:sz w:val="16"/>
        <w:szCs w:val="16"/>
      </w:rPr>
    </w:pPr>
  </w:p>
  <w:p w14:paraId="53A3BB9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319C4"/>
    <w:rsid w:val="696E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3819</Words>
  <Characters>4070</Characters>
  <Lines>0</Lines>
  <Paragraphs>0</Paragraphs>
  <TotalTime>5</TotalTime>
  <ScaleCrop>false</ScaleCrop>
  <LinksUpToDate>false</LinksUpToDate>
  <CharactersWithSpaces>4070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2026-08-19T23:07:00Z</dcterms:created>
  <dc:creator>liu</dc:creator>
  <cp:lastModifiedBy>WPS_1165996687</cp:lastModifiedBy>
  <dcterms:modified xsi:type="dcterms:W3CDTF">2026-08-19T23:14:57Z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eyJoZGlkIjoiNWU0NWMxNTQzN2E5ODE3NmI1YmMwMzFiYjM2ZDdhMzkiLCJ1c2VySWQiOiIxMTY1OTk2Njg3In0=</vt:lpwstr>
  </property>
  <property fmtid="{D5CDD505-2E9C-101B-9397-08002B2CF9AE}" pid="4" name="ICV">
    <vt:lpwstr>660AEBC73BD54CF5BAA988F574616410_12</vt:lpwstr>
  </property>
</Properties>
</file>